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7E0FFC">
        <w:rPr>
          <w:rFonts w:ascii="Calibri" w:hAnsi="Calibri" w:cs="Calibri"/>
          <w:b/>
          <w:sz w:val="28"/>
          <w:szCs w:val="28"/>
          <w:lang w:val="lv-LV"/>
        </w:rPr>
        <w:t>84</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4453AF">
        <w:rPr>
          <w:rFonts w:ascii="Calibri" w:hAnsi="Calibri" w:cs="Calibri"/>
          <w:b/>
          <w:sz w:val="28"/>
          <w:szCs w:val="28"/>
          <w:lang w:val="lv-LV"/>
        </w:rPr>
        <w:t>Sadzīves tehnikas</w:t>
      </w:r>
      <w:r w:rsidR="004B6B4D">
        <w:rPr>
          <w:rFonts w:ascii="Calibri" w:hAnsi="Calibri" w:cs="Calibri"/>
          <w:b/>
          <w:sz w:val="28"/>
          <w:szCs w:val="28"/>
          <w:lang w:val="lv-LV"/>
        </w:rPr>
        <w:t xml:space="preserve"> 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331585" w:rsidRPr="0080011D" w:rsidRDefault="00331585"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w:t>
      </w:r>
      <w:r w:rsidR="00543A53">
        <w:rPr>
          <w:rFonts w:asciiTheme="minorHAnsi" w:hAnsiTheme="minorHAnsi" w:cstheme="minorHAnsi"/>
          <w:szCs w:val="24"/>
          <w:lang w:val="lv-LV"/>
        </w:rPr>
        <w:t>Anda L</w:t>
      </w:r>
      <w:bookmarkStart w:id="0" w:name="_GoBack"/>
      <w:bookmarkEnd w:id="0"/>
      <w:r w:rsidR="00D82387">
        <w:rPr>
          <w:rFonts w:asciiTheme="minorHAnsi" w:hAnsiTheme="minorHAnsi" w:cstheme="minorHAnsi"/>
          <w:szCs w:val="24"/>
          <w:lang w:val="lv-LV"/>
        </w:rPr>
        <w:t>iepa</w:t>
      </w:r>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00D82387">
        <w:rPr>
          <w:rFonts w:asciiTheme="minorHAnsi" w:hAnsiTheme="minorHAnsi" w:cstheme="minorHAnsi"/>
          <w:szCs w:val="24"/>
          <w:lang w:val="lv-LV"/>
        </w:rPr>
        <w:t>25772606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D82387" w:rsidRPr="00480788">
          <w:rPr>
            <w:rStyle w:val="Hipersaite"/>
            <w:rFonts w:asciiTheme="minorHAnsi" w:hAnsiTheme="minorHAnsi" w:cstheme="minorHAnsi"/>
            <w:szCs w:val="24"/>
            <w:lang w:val="lv-LV"/>
          </w:rPr>
          <w:t>iepirkumi@nica.lv</w:t>
        </w:r>
      </w:hyperlink>
      <w:r w:rsidRPr="0080011D">
        <w:rPr>
          <w:rFonts w:asciiTheme="minorHAnsi" w:hAnsiTheme="minorHAnsi" w:cstheme="minorHAnsi"/>
          <w:color w:val="333333"/>
          <w:szCs w:val="24"/>
          <w:lang w:val="lv-LV"/>
        </w:rPr>
        <w:t xml:space="preserve"> </w:t>
      </w:r>
    </w:p>
    <w:p w:rsid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D82387">
        <w:rPr>
          <w:rFonts w:asciiTheme="minorHAnsi" w:hAnsiTheme="minorHAnsi" w:cstheme="minorHAnsi"/>
          <w:szCs w:val="24"/>
          <w:lang w:val="lv-LV"/>
        </w:rPr>
        <w:t>Raivis kalējs</w:t>
      </w:r>
      <w:r w:rsidRPr="0080011D">
        <w:rPr>
          <w:rFonts w:asciiTheme="minorHAnsi" w:hAnsiTheme="minorHAnsi" w:cstheme="minorHAnsi"/>
          <w:szCs w:val="24"/>
          <w:lang w:val="lv-LV"/>
        </w:rPr>
        <w:t xml:space="preserve">, </w:t>
      </w:r>
      <w:r w:rsidR="00D82387">
        <w:rPr>
          <w:rFonts w:asciiTheme="minorHAnsi" w:hAnsiTheme="minorHAnsi" w:cstheme="minorHAnsi"/>
          <w:szCs w:val="24"/>
          <w:lang w:val="lv-LV"/>
        </w:rPr>
        <w:t>Attīstības nodaļas vadītājs</w:t>
      </w:r>
      <w:r w:rsidR="00B55B3D">
        <w:rPr>
          <w:rFonts w:asciiTheme="minorHAnsi" w:hAnsiTheme="minorHAnsi" w:cstheme="minorHAnsi"/>
          <w:szCs w:val="24"/>
          <w:lang w:val="lv-LV"/>
        </w:rPr>
        <w:t>, tālr.:</w:t>
      </w:r>
      <w:r w:rsidR="00D82387">
        <w:rPr>
          <w:rFonts w:asciiTheme="minorHAnsi" w:hAnsiTheme="minorHAnsi" w:cstheme="minorHAnsi"/>
          <w:szCs w:val="24"/>
          <w:lang w:val="lv-LV"/>
        </w:rPr>
        <w:t xml:space="preserve"> </w:t>
      </w:r>
      <w:r w:rsidR="00D82387">
        <w:rPr>
          <w:rFonts w:ascii="Arial" w:hAnsi="Arial" w:cs="Arial"/>
          <w:color w:val="333333"/>
          <w:sz w:val="21"/>
          <w:szCs w:val="21"/>
          <w:shd w:val="clear" w:color="auto" w:fill="FFFFFF"/>
        </w:rPr>
        <w:t>25683731</w:t>
      </w:r>
      <w:r w:rsidRPr="0080011D">
        <w:rPr>
          <w:rFonts w:asciiTheme="minorHAnsi" w:hAnsiTheme="minorHAnsi" w:cstheme="minorHAnsi"/>
          <w:szCs w:val="24"/>
          <w:lang w:val="lv-LV"/>
        </w:rPr>
        <w:t xml:space="preserve">; e-pasts: </w:t>
      </w:r>
      <w:hyperlink r:id="rId10" w:history="1">
        <w:r w:rsidR="00D82387" w:rsidRPr="00480788">
          <w:rPr>
            <w:rStyle w:val="Hipersaite"/>
            <w:rFonts w:asciiTheme="minorHAnsi" w:hAnsiTheme="minorHAnsi" w:cstheme="minorHAnsi"/>
            <w:szCs w:val="24"/>
            <w:lang w:val="lv-LV"/>
          </w:rPr>
          <w:t>raivis.kalejs@nica.lv</w:t>
        </w:r>
      </w:hyperlink>
      <w:r w:rsidRPr="0080011D">
        <w:rPr>
          <w:rFonts w:asciiTheme="minorHAnsi" w:hAnsiTheme="minorHAnsi" w:cstheme="minorHAnsi"/>
          <w:color w:val="333333"/>
          <w:szCs w:val="24"/>
          <w:lang w:val="lv-LV"/>
        </w:rPr>
        <w:t xml:space="preserve"> </w:t>
      </w:r>
    </w:p>
    <w:p w:rsidR="00331585" w:rsidRPr="0080011D" w:rsidRDefault="00331585"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D82387">
        <w:rPr>
          <w:rFonts w:asciiTheme="minorHAnsi" w:hAnsiTheme="minorHAnsi" w:cstheme="minorHAnsi"/>
          <w:bCs/>
          <w:sz w:val="24"/>
        </w:rPr>
        <w:t>30.novembrī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331585" w:rsidRPr="0080011D" w:rsidRDefault="00331585" w:rsidP="00331585">
      <w:pPr>
        <w:pStyle w:val="Sarakstarindkopa1"/>
        <w:suppressAutoHyphens/>
        <w:ind w:left="792"/>
        <w:jc w:val="both"/>
        <w:rPr>
          <w:rFonts w:asciiTheme="minorHAnsi" w:hAnsiTheme="minorHAnsi" w:cstheme="minorHAnsi"/>
          <w:bCs/>
          <w:sz w:val="24"/>
        </w:rPr>
      </w:pPr>
    </w:p>
    <w:p w:rsidR="00C478FC" w:rsidRPr="00E4652C" w:rsidRDefault="00C478FC" w:rsidP="00C478FC">
      <w:pPr>
        <w:pStyle w:val="Sarakstarindkopa1"/>
        <w:numPr>
          <w:ilvl w:val="1"/>
          <w:numId w:val="3"/>
        </w:numPr>
        <w:suppressAutoHyphens/>
        <w:ind w:hanging="508"/>
        <w:jc w:val="both"/>
        <w:rPr>
          <w:rFonts w:asciiTheme="minorHAnsi" w:hAnsiTheme="minorHAnsi" w:cstheme="minorHAnsi"/>
          <w:bCs/>
          <w:sz w:val="24"/>
        </w:rPr>
      </w:pPr>
      <w:r w:rsidRPr="00E4652C">
        <w:rPr>
          <w:rFonts w:asciiTheme="minorHAnsi" w:hAnsiTheme="minorHAnsi" w:cstheme="minorHAnsi"/>
          <w:b/>
          <w:color w:val="000000"/>
          <w:sz w:val="24"/>
        </w:rPr>
        <w:t>Piedāvājumi, iesniedzami/nosūtāmi</w:t>
      </w:r>
      <w:r w:rsidRPr="00E4652C">
        <w:rPr>
          <w:rFonts w:asciiTheme="minorHAnsi" w:hAnsiTheme="minorHAnsi" w:cstheme="minorHAnsi"/>
          <w:color w:val="000000"/>
          <w:sz w:val="24"/>
        </w:rPr>
        <w:t xml:space="preserve"> papīra formātā</w:t>
      </w:r>
      <w:r w:rsidRPr="00E4652C">
        <w:rPr>
          <w:rFonts w:asciiTheme="minorHAnsi" w:hAnsiTheme="minorHAnsi" w:cstheme="minorHAnsi"/>
          <w:b/>
          <w:color w:val="000000"/>
          <w:sz w:val="24"/>
        </w:rPr>
        <w:t xml:space="preserve"> </w:t>
      </w:r>
      <w:r w:rsidRPr="00E4652C">
        <w:rPr>
          <w:rFonts w:asciiTheme="minorHAnsi" w:hAnsiTheme="minorHAnsi" w:cstheme="minorHAnsi"/>
          <w:sz w:val="24"/>
        </w:rPr>
        <w:t>Nīcas novada domē Iepirkumu speciālistei (5. kab.) darba laikā</w:t>
      </w:r>
      <w:r>
        <w:rPr>
          <w:rStyle w:val="Vresatsauce"/>
          <w:rFonts w:asciiTheme="minorHAnsi" w:hAnsiTheme="minorHAnsi" w:cstheme="minorHAnsi"/>
          <w:sz w:val="24"/>
        </w:rPr>
        <w:footnoteReference w:id="1"/>
      </w:r>
      <w:r w:rsidRPr="00E4652C">
        <w:rPr>
          <w:rFonts w:asciiTheme="minorHAnsi" w:hAnsiTheme="minorHAnsi" w:cstheme="minorHAnsi"/>
          <w:sz w:val="24"/>
        </w:rPr>
        <w:t xml:space="preserve">, Bārtas iela 6, Nīcā, Nīcas pagastā, Nīcas novadā vai elektroniski, </w:t>
      </w:r>
      <w:r w:rsidRPr="00E4652C">
        <w:rPr>
          <w:rFonts w:asciiTheme="minorHAnsi" w:hAnsiTheme="minorHAnsi" w:cstheme="minorHAnsi"/>
          <w:sz w:val="24"/>
          <w:u w:val="single"/>
        </w:rPr>
        <w:t>ar drošu elektronisko parakstu parakstīti</w:t>
      </w:r>
      <w:r w:rsidRPr="00E4652C">
        <w:rPr>
          <w:rFonts w:asciiTheme="minorHAnsi" w:hAnsiTheme="minorHAnsi" w:cstheme="minorHAnsi"/>
          <w:sz w:val="24"/>
        </w:rPr>
        <w:t xml:space="preserve">, e-pastā </w:t>
      </w:r>
      <w:proofErr w:type="spellStart"/>
      <w:r w:rsidR="00D82387">
        <w:rPr>
          <w:rStyle w:val="Hipersaite"/>
          <w:rFonts w:asciiTheme="minorHAnsi" w:hAnsiTheme="minorHAnsi" w:cstheme="minorHAnsi"/>
          <w:sz w:val="24"/>
        </w:rPr>
        <w:t>iepirkumi</w:t>
      </w:r>
      <w:r w:rsidRPr="00E4652C">
        <w:rPr>
          <w:rStyle w:val="Hipersaite"/>
          <w:rFonts w:asciiTheme="minorHAnsi" w:hAnsiTheme="minorHAnsi" w:cstheme="minorHAnsi"/>
          <w:sz w:val="24"/>
        </w:rPr>
        <w:t>@nica.lv</w:t>
      </w:r>
      <w:proofErr w:type="spellEnd"/>
      <w:r w:rsidRPr="00E4652C">
        <w:rPr>
          <w:rFonts w:asciiTheme="minorHAnsi" w:hAnsiTheme="minorHAnsi" w:cstheme="minorHAnsi"/>
          <w:sz w:val="22"/>
        </w:rPr>
        <w:t xml:space="preserve"> </w:t>
      </w:r>
      <w:r w:rsidRPr="00E4652C">
        <w:rPr>
          <w:rFonts w:asciiTheme="minorHAnsi" w:hAnsiTheme="minorHAnsi" w:cstheme="minorHAnsi"/>
          <w:b/>
          <w:color w:val="000000"/>
          <w:sz w:val="24"/>
        </w:rPr>
        <w:t xml:space="preserve">līdz 2020. gada </w:t>
      </w:r>
      <w:r w:rsidR="00322331">
        <w:rPr>
          <w:rFonts w:asciiTheme="minorHAnsi" w:hAnsiTheme="minorHAnsi" w:cstheme="minorHAnsi"/>
          <w:b/>
          <w:color w:val="000000"/>
          <w:sz w:val="24"/>
        </w:rPr>
        <w:t>10</w:t>
      </w:r>
      <w:r w:rsidR="00D82387">
        <w:rPr>
          <w:rFonts w:asciiTheme="minorHAnsi" w:hAnsiTheme="minorHAnsi" w:cstheme="minorHAnsi"/>
          <w:b/>
          <w:color w:val="000000"/>
          <w:sz w:val="24"/>
        </w:rPr>
        <w:t>.decembrim</w:t>
      </w:r>
      <w:r w:rsidRPr="00E4652C">
        <w:rPr>
          <w:rFonts w:asciiTheme="minorHAnsi" w:hAnsiTheme="minorHAnsi" w:cstheme="minorHAnsi"/>
          <w:b/>
          <w:color w:val="000000"/>
          <w:sz w:val="24"/>
        </w:rPr>
        <w:t xml:space="preserve"> plkst. 14.00.</w:t>
      </w:r>
      <w:r w:rsidRPr="00E4652C">
        <w:rPr>
          <w:sz w:val="24"/>
          <w:lang w:eastAsia="lv-LV"/>
        </w:rPr>
        <w:t xml:space="preserve"> </w:t>
      </w:r>
    </w:p>
    <w:p w:rsidR="00331585" w:rsidRDefault="00331585" w:rsidP="00331585">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331585" w:rsidRDefault="00331585" w:rsidP="00C478FC">
      <w:pPr>
        <w:pStyle w:val="Sarakstarindkopa1"/>
        <w:tabs>
          <w:tab w:val="left" w:pos="567"/>
        </w:tabs>
        <w:suppressAutoHyphens/>
        <w:ind w:left="0"/>
        <w:jc w:val="both"/>
        <w:rPr>
          <w:rFonts w:asciiTheme="minorHAnsi" w:hAnsiTheme="minorHAnsi" w:cstheme="minorHAnsi"/>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331585" w:rsidRDefault="00331585" w:rsidP="0033158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D82387">
              <w:rPr>
                <w:rFonts w:asciiTheme="minorHAnsi" w:eastAsia="Arial" w:hAnsiTheme="minorHAnsi" w:cstheme="minorHAnsi"/>
                <w:b/>
                <w:caps/>
                <w:kern w:val="2"/>
                <w:sz w:val="24"/>
                <w:szCs w:val="24"/>
                <w:lang w:val="lv-LV"/>
              </w:rPr>
              <w:t>84</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4453AF">
              <w:rPr>
                <w:rFonts w:asciiTheme="minorHAnsi" w:hAnsiTheme="minorHAnsi" w:cstheme="minorHAnsi"/>
                <w:b/>
                <w:bCs/>
                <w:i/>
                <w:sz w:val="24"/>
                <w:szCs w:val="24"/>
                <w:lang w:val="lv-LV"/>
              </w:rPr>
              <w:t>Sadzīves tehnikas</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322331">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322331">
              <w:rPr>
                <w:rFonts w:asciiTheme="minorHAnsi" w:hAnsiTheme="minorHAnsi" w:cstheme="minorHAnsi"/>
                <w:b/>
                <w:color w:val="000000"/>
                <w:sz w:val="24"/>
              </w:rPr>
              <w:t>10</w:t>
            </w:r>
            <w:r w:rsidR="00D82387">
              <w:rPr>
                <w:rFonts w:asciiTheme="minorHAnsi" w:hAnsiTheme="minorHAnsi" w:cstheme="minorHAnsi"/>
                <w:b/>
                <w:color w:val="000000"/>
                <w:sz w:val="24"/>
              </w:rPr>
              <w:t>.decembrim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tc>
      </w:tr>
    </w:tbl>
    <w:p w:rsidR="00C478FC" w:rsidRDefault="00A42763"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C478FC" w:rsidRDefault="00C478FC"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478FC">
        <w:rPr>
          <w:rFonts w:asciiTheme="minorHAnsi" w:hAnsiTheme="minorHAnsi" w:cstheme="minorHAnsi"/>
          <w:sz w:val="24"/>
        </w:rPr>
        <w:t xml:space="preserve">Ja piedāvājumu iesniedz e-pastā, e-pasta sūtījuma vēstules tematā norāda </w:t>
      </w:r>
      <w:r w:rsidRPr="00C478FC">
        <w:rPr>
          <w:rFonts w:asciiTheme="minorHAnsi" w:hAnsiTheme="minorHAnsi" w:cstheme="minorHAnsi"/>
          <w:i/>
          <w:sz w:val="24"/>
        </w:rPr>
        <w:t>„Pie</w:t>
      </w:r>
      <w:r w:rsidR="00D82387">
        <w:rPr>
          <w:rFonts w:asciiTheme="minorHAnsi" w:hAnsiTheme="minorHAnsi" w:cstheme="minorHAnsi"/>
          <w:i/>
          <w:sz w:val="24"/>
        </w:rPr>
        <w:t>dāvājums Cenu izpētei CI-2020-84</w:t>
      </w:r>
      <w:r w:rsidRPr="00C478FC">
        <w:rPr>
          <w:rFonts w:asciiTheme="minorHAnsi" w:hAnsiTheme="minorHAnsi" w:cstheme="minorHAnsi"/>
          <w:i/>
          <w:sz w:val="24"/>
        </w:rPr>
        <w:t>”</w:t>
      </w:r>
      <w:r w:rsidRPr="00C478FC">
        <w:rPr>
          <w:rFonts w:asciiTheme="minorHAnsi" w:hAnsiTheme="minorHAnsi" w:cstheme="minorHAnsi"/>
          <w:sz w:val="24"/>
        </w:rPr>
        <w:t>.</w:t>
      </w:r>
    </w:p>
    <w:p w:rsidR="00C478FC" w:rsidRDefault="003B794E"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478FC">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C478FC" w:rsidRDefault="003B794E"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478FC">
        <w:rPr>
          <w:rFonts w:asciiTheme="minorHAnsi" w:hAnsiTheme="minorHAnsi" w:cstheme="minorHAnsi"/>
          <w:bCs/>
          <w:sz w:val="24"/>
        </w:rPr>
        <w:t>Piedāvājumā iekļautajiem dokumentiem jābūt skaidri salasāmiem, bez labojumiem.</w:t>
      </w:r>
    </w:p>
    <w:p w:rsidR="00054620" w:rsidRDefault="003B794E"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322331">
        <w:rPr>
          <w:rFonts w:asciiTheme="minorHAnsi" w:hAnsiTheme="minorHAnsi" w:cstheme="minorHAnsi"/>
          <w:bCs/>
          <w:sz w:val="24"/>
          <w:u w:val="single"/>
        </w:rPr>
        <w:t>4</w:t>
      </w:r>
      <w:r w:rsidR="00D82387">
        <w:rPr>
          <w:rFonts w:asciiTheme="minorHAnsi" w:hAnsiTheme="minorHAnsi" w:cstheme="minorHAnsi"/>
          <w:bCs/>
          <w:sz w:val="24"/>
          <w:u w:val="single"/>
        </w:rPr>
        <w:t>.decembrim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C478FC">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C478FC">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4453A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1" w:name="_Toc531163721"/>
      <w:r>
        <w:rPr>
          <w:rStyle w:val="Bodytext5ArialUnicodeMS"/>
          <w:rFonts w:asciiTheme="minorHAnsi" w:hAnsiTheme="minorHAnsi" w:cs="Calibri" w:hint="default"/>
          <w:iCs/>
          <w:sz w:val="24"/>
          <w:szCs w:val="24"/>
          <w:lang w:val="lv-LV"/>
        </w:rPr>
        <w:t>Sadzīves tehnikas</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1"/>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C478FC">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2"/>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4453AF">
        <w:rPr>
          <w:rFonts w:ascii="Calibri" w:hAnsi="Calibri" w:cs="Calibri"/>
          <w:b w:val="0"/>
          <w:sz w:val="24"/>
          <w:szCs w:val="24"/>
        </w:rPr>
        <w:t>3</w:t>
      </w:r>
      <w:r w:rsidR="00B82510">
        <w:rPr>
          <w:rFonts w:ascii="Calibri" w:hAnsi="Calibri" w:cs="Calibri"/>
          <w:b w:val="0"/>
          <w:sz w:val="24"/>
          <w:szCs w:val="24"/>
        </w:rPr>
        <w:t xml:space="preserve"> (</w:t>
      </w:r>
      <w:r w:rsidR="004453AF">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43250B">
        <w:rPr>
          <w:rFonts w:ascii="Calibri" w:hAnsi="Calibri" w:cs="Calibri"/>
          <w:b w:val="0"/>
          <w:sz w:val="24"/>
          <w:szCs w:val="24"/>
        </w:rPr>
        <w:t>Sadzīves tehnika</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C478FC">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Reatabula"/>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4453AF" w:rsidP="0030213E">
            <w:pPr>
              <w:pStyle w:val="Sarakstarindkopa1"/>
              <w:tabs>
                <w:tab w:val="left" w:pos="567"/>
              </w:tabs>
              <w:suppressAutoHyphens/>
              <w:ind w:left="0"/>
              <w:jc w:val="center"/>
              <w:rPr>
                <w:rFonts w:asciiTheme="minorHAnsi" w:hAnsiTheme="minorHAnsi" w:cstheme="minorHAnsi"/>
                <w:b/>
                <w:i/>
                <w:sz w:val="24"/>
              </w:rPr>
            </w:pPr>
            <w:r>
              <w:rPr>
                <w:rFonts w:asciiTheme="minorHAnsi" w:hAnsiTheme="minorHAnsi" w:cstheme="minorHAnsi"/>
                <w:b/>
                <w:i/>
                <w:sz w:val="24"/>
              </w:rPr>
              <w:t>Elektriskā plīts</w:t>
            </w:r>
            <w:r w:rsidR="00CB0488">
              <w:rPr>
                <w:rFonts w:asciiTheme="minorHAnsi" w:hAnsiTheme="minorHAnsi" w:cstheme="minorHAnsi"/>
                <w:b/>
                <w:i/>
                <w:sz w:val="24"/>
              </w:rPr>
              <w:t>, 1 gab.</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Veids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Elektriskā (gan virsma, gan cepeškrāsns)</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Platums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cm</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Sildriņķu</w:t>
            </w:r>
            <w:proofErr w:type="spellEnd"/>
            <w:r>
              <w:rPr>
                <w:rFonts w:asciiTheme="minorHAnsi" w:hAnsiTheme="minorHAnsi" w:cstheme="minorHAnsi"/>
                <w:sz w:val="24"/>
              </w:rPr>
              <w:t xml:space="preserve"> skaits</w:t>
            </w:r>
          </w:p>
        </w:tc>
        <w:tc>
          <w:tcPr>
            <w:tcW w:w="4744" w:type="dxa"/>
          </w:tcPr>
          <w:p w:rsidR="000A4A0A" w:rsidRDefault="0030213E"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331585">
              <w:rPr>
                <w:rFonts w:asciiTheme="minorHAnsi" w:hAnsiTheme="minorHAnsi" w:cstheme="minorHAnsi"/>
                <w:sz w:val="24"/>
              </w:rPr>
              <w:t>4</w:t>
            </w:r>
          </w:p>
        </w:tc>
      </w:tr>
      <w:tr w:rsidR="000A4A0A" w:rsidRPr="003F4544"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Plīts virsmas materiāls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keramika</w:t>
            </w:r>
          </w:p>
        </w:tc>
      </w:tr>
      <w:tr w:rsidR="000A4A0A" w:rsidRPr="003F4544"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Cepeškrāsns tilpums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litri</w:t>
            </w:r>
          </w:p>
        </w:tc>
      </w:tr>
      <w:tr w:rsidR="00F3229D" w:rsidRPr="003F4544" w:rsidTr="00C95A6B">
        <w:tc>
          <w:tcPr>
            <w:tcW w:w="4465"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Cepešpanna</w:t>
            </w:r>
          </w:p>
        </w:tc>
        <w:tc>
          <w:tcPr>
            <w:tcW w:w="4744" w:type="dxa"/>
          </w:tcPr>
          <w:p w:rsidR="00F3229D" w:rsidRDefault="00331585"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r>
      <w:tr w:rsidR="00F3229D" w:rsidRPr="003F4544" w:rsidTr="00C95A6B">
        <w:tc>
          <w:tcPr>
            <w:tcW w:w="4465"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Režģis</w:t>
            </w:r>
          </w:p>
        </w:tc>
        <w:tc>
          <w:tcPr>
            <w:tcW w:w="4744"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durvju skaits</w:t>
            </w:r>
          </w:p>
        </w:tc>
        <w:tc>
          <w:tcPr>
            <w:tcW w:w="4744"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w:t>
            </w:r>
          </w:p>
        </w:tc>
      </w:tr>
      <w:tr w:rsidR="00331585" w:rsidRPr="003F4544" w:rsidTr="00C95A6B">
        <w:tc>
          <w:tcPr>
            <w:tcW w:w="4465" w:type="dxa"/>
          </w:tcPr>
          <w:p w:rsidR="00331585" w:rsidRDefault="00331585" w:rsidP="0043250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Cepšanas funkcijas</w:t>
            </w:r>
          </w:p>
        </w:tc>
        <w:tc>
          <w:tcPr>
            <w:tcW w:w="4744" w:type="dxa"/>
          </w:tcPr>
          <w:p w:rsidR="00331585" w:rsidRDefault="00331585" w:rsidP="0043250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Apgaismojums cepeškrāsnij</w:t>
            </w:r>
          </w:p>
        </w:tc>
        <w:tc>
          <w:tcPr>
            <w:tcW w:w="4744"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Displejs</w:t>
            </w:r>
          </w:p>
        </w:tc>
        <w:tc>
          <w:tcPr>
            <w:tcW w:w="4744" w:type="dxa"/>
          </w:tcPr>
          <w:p w:rsidR="00331585" w:rsidRDefault="00331585"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43250B" w:rsidRPr="003F4544" w:rsidTr="0043250B">
        <w:trPr>
          <w:trHeight w:val="3242"/>
        </w:trPr>
        <w:tc>
          <w:tcPr>
            <w:tcW w:w="4465" w:type="dxa"/>
            <w:vAlign w:val="center"/>
          </w:tcPr>
          <w:p w:rsidR="0043250B" w:rsidRDefault="0043250B" w:rsidP="0043250B">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lastRenderedPageBreak/>
              <w:t>!! Pa labi</w:t>
            </w:r>
            <w:r w:rsidRPr="00AF1956">
              <w:rPr>
                <w:rFonts w:asciiTheme="minorHAnsi" w:hAnsiTheme="minorHAnsi" w:cstheme="minorHAnsi"/>
                <w:sz w:val="24"/>
              </w:rPr>
              <w:t xml:space="preserve"> esošajam attēlam ir tikai ilustratīva nozīme</w:t>
            </w:r>
            <w:r>
              <w:rPr>
                <w:rFonts w:asciiTheme="minorHAnsi" w:hAnsiTheme="minorHAnsi" w:cstheme="minorHAnsi"/>
                <w:sz w:val="24"/>
              </w:rPr>
              <w:t>:</w:t>
            </w:r>
          </w:p>
        </w:tc>
        <w:tc>
          <w:tcPr>
            <w:tcW w:w="4744" w:type="dxa"/>
            <w:vAlign w:val="center"/>
          </w:tcPr>
          <w:p w:rsidR="0043250B" w:rsidRDefault="0043250B" w:rsidP="0043250B">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14:anchorId="7755121A" wp14:editId="15A45606">
                  <wp:extent cx="1733550" cy="2057242"/>
                  <wp:effectExtent l="0" t="0" r="0" b="63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554" cy="2063180"/>
                          </a:xfrm>
                          <a:prstGeom prst="rect">
                            <a:avLst/>
                          </a:prstGeom>
                        </pic:spPr>
                      </pic:pic>
                    </a:graphicData>
                  </a:graphic>
                </wp:inline>
              </w:drawing>
            </w:r>
          </w:p>
        </w:tc>
      </w:tr>
      <w:tr w:rsidR="0030213E" w:rsidRPr="003F4544" w:rsidTr="00C95A6B">
        <w:trPr>
          <w:trHeight w:val="449"/>
        </w:trPr>
        <w:tc>
          <w:tcPr>
            <w:tcW w:w="9209" w:type="dxa"/>
            <w:gridSpan w:val="2"/>
            <w:vAlign w:val="center"/>
          </w:tcPr>
          <w:p w:rsidR="0030213E" w:rsidRPr="00DE5E6D" w:rsidRDefault="00331585" w:rsidP="0030213E">
            <w:pPr>
              <w:pStyle w:val="Sarakstarindkopa1"/>
              <w:tabs>
                <w:tab w:val="left" w:pos="567"/>
              </w:tabs>
              <w:suppressAutoHyphens/>
              <w:ind w:left="0"/>
              <w:jc w:val="center"/>
              <w:rPr>
                <w:rFonts w:asciiTheme="minorHAnsi" w:hAnsiTheme="minorHAnsi" w:cstheme="minorHAnsi"/>
                <w:b/>
                <w:sz w:val="24"/>
              </w:rPr>
            </w:pPr>
            <w:r>
              <w:rPr>
                <w:rFonts w:asciiTheme="minorHAnsi" w:hAnsiTheme="minorHAnsi" w:cstheme="minorHAnsi"/>
                <w:b/>
                <w:i/>
                <w:sz w:val="24"/>
              </w:rPr>
              <w:t>Aukstuma vitrīna</w:t>
            </w:r>
            <w:r w:rsidR="00CB0488">
              <w:rPr>
                <w:rFonts w:asciiTheme="minorHAnsi" w:hAnsiTheme="minorHAnsi" w:cstheme="minorHAnsi"/>
                <w:b/>
                <w:i/>
                <w:sz w:val="24"/>
              </w:rPr>
              <w:t>, 1 gab.</w:t>
            </w:r>
          </w:p>
        </w:tc>
      </w:tr>
      <w:tr w:rsidR="007656DC" w:rsidTr="00C95A6B">
        <w:tc>
          <w:tcPr>
            <w:tcW w:w="4465" w:type="dxa"/>
          </w:tcPr>
          <w:p w:rsidR="007656DC" w:rsidRPr="007656DC" w:rsidRDefault="007656DC" w:rsidP="007656DC">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Kopējais tilpums</w:t>
            </w:r>
          </w:p>
        </w:tc>
        <w:tc>
          <w:tcPr>
            <w:tcW w:w="4744" w:type="dxa"/>
          </w:tcPr>
          <w:p w:rsid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275 litri</w:t>
            </w:r>
          </w:p>
        </w:tc>
      </w:tr>
      <w:tr w:rsidR="007656DC" w:rsidTr="00C95A6B">
        <w:tc>
          <w:tcPr>
            <w:tcW w:w="4465" w:type="dxa"/>
          </w:tcPr>
          <w:p w:rsidR="007656DC" w:rsidRP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Augstums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145</w:t>
            </w:r>
          </w:p>
        </w:tc>
      </w:tr>
      <w:tr w:rsidR="007656DC" w:rsidTr="00C95A6B">
        <w:tc>
          <w:tcPr>
            <w:tcW w:w="4465" w:type="dxa"/>
          </w:tcPr>
          <w:p w:rsidR="007656DC" w:rsidRP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Platums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60</w:t>
            </w:r>
          </w:p>
        </w:tc>
      </w:tr>
      <w:tr w:rsidR="007656DC" w:rsidTr="00C95A6B">
        <w:tc>
          <w:tcPr>
            <w:tcW w:w="4465" w:type="dxa"/>
          </w:tcPr>
          <w:p w:rsid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Dziļums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60</w:t>
            </w:r>
          </w:p>
        </w:tc>
      </w:tr>
      <w:tr w:rsidR="000A4A0A" w:rsidTr="00C95A6B">
        <w:tc>
          <w:tcPr>
            <w:tcW w:w="4465" w:type="dxa"/>
          </w:tcPr>
          <w:p w:rsidR="000A4A0A" w:rsidRDefault="007656DC" w:rsidP="00CD1B4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Vidējā gaisa temperatūra:</w:t>
            </w:r>
          </w:p>
        </w:tc>
        <w:tc>
          <w:tcPr>
            <w:tcW w:w="4744" w:type="dxa"/>
          </w:tcPr>
          <w:p w:rsidR="000A4A0A" w:rsidRDefault="007656DC" w:rsidP="00CD1B4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no 0°C līdz +10°C</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Automātiska atkausēšana</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Cirkulārais ventilators vienmērīgai temperatūras uzturēšanai</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Plaukti</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r w:rsidR="0043250B">
              <w:rPr>
                <w:rFonts w:asciiTheme="minorHAnsi" w:hAnsiTheme="minorHAnsi" w:cstheme="minorHAnsi"/>
                <w:sz w:val="24"/>
              </w:rPr>
              <w:t xml:space="preserve"> gab.</w:t>
            </w:r>
          </w:p>
        </w:tc>
      </w:tr>
      <w:tr w:rsidR="007656DC" w:rsidTr="00C95A6B">
        <w:tc>
          <w:tcPr>
            <w:tcW w:w="4465" w:type="dxa"/>
          </w:tcPr>
          <w:p w:rsidR="007656DC"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Plaukti regulējami</w:t>
            </w:r>
          </w:p>
        </w:tc>
        <w:tc>
          <w:tcPr>
            <w:tcW w:w="4744" w:type="dxa"/>
          </w:tcPr>
          <w:p w:rsidR="007656DC"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140B60" w:rsidTr="00C95A6B">
        <w:tc>
          <w:tcPr>
            <w:tcW w:w="4465" w:type="dxa"/>
          </w:tcPr>
          <w:p w:rsidR="00140B60"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Iekšējais apgaismojums</w:t>
            </w:r>
          </w:p>
        </w:tc>
        <w:tc>
          <w:tcPr>
            <w:tcW w:w="4744" w:type="dxa"/>
          </w:tcPr>
          <w:p w:rsidR="00140B60"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140B60" w:rsidTr="0043250B">
        <w:trPr>
          <w:trHeight w:val="4572"/>
        </w:trPr>
        <w:tc>
          <w:tcPr>
            <w:tcW w:w="4465" w:type="dxa"/>
            <w:vAlign w:val="center"/>
          </w:tcPr>
          <w:p w:rsidR="00140B60" w:rsidRDefault="0043250B" w:rsidP="00002817">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 </w:t>
            </w:r>
            <w:r w:rsidR="00AF1956">
              <w:rPr>
                <w:rFonts w:asciiTheme="minorHAnsi" w:hAnsiTheme="minorHAnsi" w:cstheme="minorHAnsi"/>
                <w:sz w:val="24"/>
              </w:rPr>
              <w:t>Pa labi</w:t>
            </w:r>
            <w:r w:rsidR="00AF1956" w:rsidRPr="00AF1956">
              <w:rPr>
                <w:rFonts w:asciiTheme="minorHAnsi" w:hAnsiTheme="minorHAnsi" w:cstheme="minorHAnsi"/>
                <w:sz w:val="24"/>
              </w:rPr>
              <w:t xml:space="preserve"> esošajam attēlam ir tikai ilustratīva nozīme</w:t>
            </w:r>
            <w:r w:rsidR="00AF1956">
              <w:rPr>
                <w:rFonts w:asciiTheme="minorHAnsi" w:hAnsiTheme="minorHAnsi" w:cstheme="minorHAnsi"/>
                <w:sz w:val="24"/>
              </w:rPr>
              <w:t>:</w:t>
            </w:r>
          </w:p>
        </w:tc>
        <w:tc>
          <w:tcPr>
            <w:tcW w:w="4744" w:type="dxa"/>
            <w:vAlign w:val="center"/>
          </w:tcPr>
          <w:p w:rsidR="00140B60" w:rsidRDefault="00002817" w:rsidP="00002817">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14:anchorId="5C84F148" wp14:editId="73292D79">
                  <wp:extent cx="1422950" cy="28098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24121" cy="2812188"/>
                          </a:xfrm>
                          <a:prstGeom prst="rect">
                            <a:avLst/>
                          </a:prstGeom>
                        </pic:spPr>
                      </pic:pic>
                    </a:graphicData>
                  </a:graphic>
                </wp:inline>
              </w:drawing>
            </w:r>
          </w:p>
        </w:tc>
      </w:tr>
    </w:tbl>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Pr="00D51D4A" w:rsidRDefault="0043250B"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C478FC">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331585" w:rsidRDefault="002F1D1D" w:rsidP="00C478FC">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1585">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331585">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PRASĪBAS PRETENDENTIEM</w:t>
      </w:r>
      <w:r w:rsidR="00AA46E6">
        <w:rPr>
          <w:rFonts w:asciiTheme="minorHAnsi" w:hAnsiTheme="minorHAnsi" w:cstheme="minorHAnsi"/>
          <w:b/>
          <w:bCs/>
          <w:sz w:val="24"/>
        </w:rPr>
        <w:t xml:space="preserve"> UN IESNIEDZAMIE DOKUMENTI</w:t>
      </w:r>
    </w:p>
    <w:p w:rsidR="0063133C" w:rsidRPr="00D51D4A" w:rsidRDefault="0063133C" w:rsidP="00C478FC">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Reatabula"/>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4" w:history="1">
              <w:r w:rsidRPr="00DB30A5">
                <w:rPr>
                  <w:rStyle w:val="Hipersaite"/>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43250B">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331585">
              <w:rPr>
                <w:rFonts w:asciiTheme="minorHAnsi" w:hAnsiTheme="minorHAnsi" w:cstheme="minorHAnsi"/>
                <w:sz w:val="24"/>
              </w:rPr>
              <w:t xml:space="preserve">, kuru ietvaros veikta </w:t>
            </w:r>
            <w:r w:rsidR="0043250B">
              <w:rPr>
                <w:rFonts w:asciiTheme="minorHAnsi" w:hAnsiTheme="minorHAnsi" w:cstheme="minorHAnsi"/>
                <w:sz w:val="24"/>
              </w:rPr>
              <w:t>lielās sadzīves tehnikas tirdzniecība</w:t>
            </w:r>
            <w:r w:rsidR="00BE408F">
              <w:rPr>
                <w:rFonts w:asciiTheme="minorHAnsi" w:hAnsiTheme="minorHAnsi" w:cstheme="minorHAnsi"/>
                <w:sz w:val="24"/>
              </w:rPr>
              <w:t>.</w:t>
            </w:r>
          </w:p>
        </w:tc>
        <w:tc>
          <w:tcPr>
            <w:tcW w:w="4536" w:type="dxa"/>
          </w:tcPr>
          <w:p w:rsidR="00EA5F83" w:rsidRPr="002A159D" w:rsidRDefault="00EA5F83" w:rsidP="00EA5F83">
            <w:pPr>
              <w:pStyle w:val="Bezatstarpm"/>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43250B" w:rsidRPr="00D51D4A"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C478FC">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478FC">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w:t>
      </w:r>
      <w:r w:rsidR="00C478FC">
        <w:rPr>
          <w:rFonts w:asciiTheme="minorHAnsi" w:hAnsiTheme="minorHAnsi" w:cstheme="minorHAnsi"/>
          <w:bCs/>
          <w:sz w:val="24"/>
        </w:rPr>
        <w:t xml:space="preserve">iesnieguma sagatavošanas </w:t>
      </w:r>
      <w:r w:rsidR="00CD6BFA">
        <w:rPr>
          <w:rFonts w:asciiTheme="minorHAnsi" w:hAnsiTheme="minorHAnsi" w:cstheme="minorHAnsi"/>
          <w:bCs/>
          <w:sz w:val="24"/>
        </w:rPr>
        <w:t>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478FC">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w:t>
      </w:r>
      <w:r w:rsidRPr="00E601C2">
        <w:rPr>
          <w:rFonts w:asciiTheme="minorHAnsi" w:hAnsiTheme="minorHAnsi" w:cstheme="minorHAnsi"/>
          <w:sz w:val="24"/>
        </w:rPr>
        <w:lastRenderedPageBreak/>
        <w:t xml:space="preserve">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5" w:history="1">
        <w:r w:rsidR="00C478FC" w:rsidRPr="00C478FC">
          <w:rPr>
            <w:rStyle w:val="Hipersaite"/>
            <w:sz w:val="24"/>
          </w:rPr>
          <w:t>https://www.nica.lv/lv/cenu-izpetes-1/</w:t>
        </w:r>
      </w:hyperlink>
      <w:hyperlink r:id="rId16" w:history="1"/>
      <w:r w:rsidR="002F1D1D" w:rsidRPr="00C478FC">
        <w:rPr>
          <w:rFonts w:asciiTheme="minorHAnsi" w:hAnsiTheme="minorHAnsi" w:cstheme="minorHAnsi"/>
          <w:sz w:val="22"/>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D82387">
        <w:rPr>
          <w:rFonts w:asciiTheme="minorHAnsi" w:hAnsiTheme="minorHAnsi" w:cstheme="minorHAnsi"/>
          <w:bCs/>
          <w:sz w:val="24"/>
          <w:szCs w:val="24"/>
        </w:rPr>
        <w:t>84</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3" w:name="_Hlk513728019"/>
      <w:r w:rsidRPr="00C77655">
        <w:rPr>
          <w:rFonts w:asciiTheme="minorHAnsi" w:hAnsiTheme="minorHAnsi" w:cstheme="minorHAnsi"/>
          <w:b/>
          <w:sz w:val="24"/>
          <w:szCs w:val="24"/>
          <w:lang w:val="lv-LV"/>
        </w:rPr>
        <w:t>“</w:t>
      </w:r>
      <w:bookmarkEnd w:id="3"/>
      <w:r w:rsidR="0043250B">
        <w:rPr>
          <w:rFonts w:asciiTheme="minorHAnsi" w:hAnsiTheme="minorHAnsi" w:cstheme="minorHAnsi"/>
          <w:b/>
          <w:sz w:val="24"/>
          <w:szCs w:val="24"/>
          <w:lang w:val="lv-LV"/>
        </w:rPr>
        <w:t>Sadzīves tehnikas</w:t>
      </w:r>
      <w:r w:rsidR="00E601C2">
        <w:rPr>
          <w:rFonts w:asciiTheme="minorHAnsi" w:hAnsiTheme="minorHAnsi" w:cstheme="minorHAnsi"/>
          <w:b/>
          <w:sz w:val="24"/>
          <w:szCs w:val="24"/>
          <w:lang w:val="lv-LV"/>
        </w:rPr>
        <w:t xml:space="preserve"> 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D82387">
        <w:rPr>
          <w:rFonts w:asciiTheme="minorHAnsi" w:hAnsiTheme="minorHAnsi" w:cstheme="minorHAnsi"/>
          <w:b/>
          <w:bCs/>
          <w:sz w:val="24"/>
          <w:szCs w:val="24"/>
          <w:lang w:val="lv-LV"/>
        </w:rPr>
        <w:t>84</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sidR="00C478FC">
        <w:rPr>
          <w:rFonts w:asciiTheme="minorHAnsi" w:hAnsiTheme="minorHAnsi" w:cstheme="minorHAnsi"/>
        </w:rPr>
        <w:t>2.3.punkts</w:t>
      </w:r>
      <w:r w:rsidRPr="00C77655">
        <w:rPr>
          <w:rFonts w:asciiTheme="minorHAnsi" w:hAnsiTheme="minorHAnsi" w:cstheme="minorHAnsi"/>
        </w:rPr>
        <w:t xml:space="preserve">)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w:t>
      </w:r>
      <w:r w:rsidR="0043250B">
        <w:rPr>
          <w:rFonts w:asciiTheme="minorHAnsi" w:hAnsiTheme="minorHAnsi" w:cstheme="minorHAnsi"/>
        </w:rPr>
        <w:t>spēkā 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D82387">
        <w:rPr>
          <w:rFonts w:asciiTheme="minorHAnsi" w:hAnsiTheme="minorHAnsi" w:cstheme="minorHAnsi"/>
        </w:rPr>
        <w:t>84</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CB0AA4">
        <w:rPr>
          <w:rFonts w:asciiTheme="minorHAnsi" w:hAnsiTheme="minorHAnsi" w:cstheme="minorHAnsi"/>
          <w:b/>
          <w:sz w:val="24"/>
          <w:szCs w:val="24"/>
          <w:lang w:val="lv-LV"/>
        </w:rPr>
        <w:t>Sadzīves tehnikas</w:t>
      </w:r>
      <w:r w:rsidR="00E601C2">
        <w:rPr>
          <w:rFonts w:asciiTheme="minorHAnsi" w:hAnsiTheme="minorHAnsi" w:cstheme="minorHAnsi"/>
          <w:b/>
          <w:sz w:val="24"/>
          <w:szCs w:val="24"/>
          <w:lang w:val="lv-LV"/>
        </w:rPr>
        <w:t xml:space="preserve"> 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D82387">
        <w:rPr>
          <w:rFonts w:asciiTheme="minorHAnsi" w:hAnsiTheme="minorHAnsi" w:cstheme="minorHAnsi"/>
          <w:sz w:val="24"/>
          <w:szCs w:val="24"/>
          <w:lang w:val="lv-LV"/>
        </w:rPr>
        <w:t>84</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CE7F2E">
        <w:rPr>
          <w:rFonts w:asciiTheme="minorHAnsi" w:hAnsiTheme="minorHAnsi" w:cstheme="minorHAnsi"/>
          <w:sz w:val="24"/>
          <w:szCs w:val="24"/>
          <w:lang w:val="lv-LV"/>
        </w:rPr>
        <w:t>sadzīves tehniku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CB0AA4"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Elektriskā plīts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CB0AA4"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Aukstuma vitrīna</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D82387">
        <w:rPr>
          <w:rFonts w:asciiTheme="minorHAnsi" w:hAnsiTheme="minorHAnsi" w:cstheme="minorHAnsi"/>
          <w:bCs/>
          <w:sz w:val="24"/>
          <w:szCs w:val="24"/>
        </w:rPr>
        <w:t>84</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Bezatstarpm"/>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C77655">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C77655" w:rsidRPr="00C903A9" w:rsidRDefault="00C77655" w:rsidP="00C77655">
            <w:pPr>
              <w:pStyle w:val="Bezatstarpm"/>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Bezatstarpm"/>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Bezatstarpm"/>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Bezatstarpm"/>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167F9">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8167F9" w:rsidRPr="00C903A9" w:rsidRDefault="008167F9" w:rsidP="00C95A6B">
            <w:pPr>
              <w:pStyle w:val="Bezatstarpm"/>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D82387">
        <w:rPr>
          <w:rFonts w:asciiTheme="minorHAnsi" w:hAnsiTheme="minorHAnsi" w:cstheme="minorHAnsi"/>
          <w:sz w:val="24"/>
          <w:szCs w:val="24"/>
          <w:lang w:val="lv-LV" w:eastAsia="ar-SA"/>
        </w:rPr>
        <w:t>84</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Reatabula"/>
        <w:tblW w:w="5000" w:type="pct"/>
        <w:tblLook w:val="04A0" w:firstRow="1" w:lastRow="0" w:firstColumn="1" w:lastColumn="0" w:noHBand="0" w:noVBand="1"/>
      </w:tblPr>
      <w:tblGrid>
        <w:gridCol w:w="2943"/>
        <w:gridCol w:w="3260"/>
        <w:gridCol w:w="3511"/>
      </w:tblGrid>
      <w:tr w:rsidR="00C903A9" w:rsidTr="00CB0AA4">
        <w:trPr>
          <w:trHeight w:val="340"/>
        </w:trPr>
        <w:tc>
          <w:tcPr>
            <w:tcW w:w="1515"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78"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1807"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CB0AA4"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Elektriskā plīts</w:t>
            </w:r>
            <w:r w:rsidR="00CB0488">
              <w:rPr>
                <w:rFonts w:asciiTheme="minorHAnsi" w:hAnsiTheme="minorHAnsi" w:cstheme="minorHAnsi"/>
                <w:b/>
                <w:i/>
                <w:sz w:val="24"/>
              </w:rPr>
              <w:t>, 1 gab.</w:t>
            </w:r>
            <w:r>
              <w:rPr>
                <w:rFonts w:asciiTheme="minorHAnsi" w:hAnsiTheme="minorHAnsi" w:cstheme="minorHAnsi"/>
                <w:b/>
                <w:i/>
                <w:sz w:val="24"/>
              </w:rPr>
              <w:t>*</w:t>
            </w: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Veids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Elektriskā (gan virsma, gan cepeškrāsns)</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cm</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proofErr w:type="spellStart"/>
            <w:r w:rsidRPr="00CB0AA4">
              <w:rPr>
                <w:rFonts w:asciiTheme="minorHAnsi" w:hAnsiTheme="minorHAnsi" w:cstheme="minorHAnsi"/>
                <w:i/>
                <w:sz w:val="24"/>
              </w:rPr>
              <w:t>Sildriņķu</w:t>
            </w:r>
            <w:proofErr w:type="spellEnd"/>
            <w:r w:rsidRPr="00CB0AA4">
              <w:rPr>
                <w:rFonts w:asciiTheme="minorHAnsi" w:hAnsiTheme="minorHAnsi" w:cstheme="minorHAnsi"/>
                <w:i/>
                <w:sz w:val="24"/>
              </w:rPr>
              <w:t xml:space="preserve"> skaits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Plīts virsmas materiāls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keramika</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Cepeškrāsns tilpums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litri</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Cepešpanna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Režģis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Stikla durvju skaits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Cepšanas funkcijas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Apgaismojums cepeškrāsnij</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Displejs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2471AE">
        <w:trPr>
          <w:trHeight w:val="597"/>
        </w:trPr>
        <w:tc>
          <w:tcPr>
            <w:tcW w:w="5000" w:type="pct"/>
            <w:gridSpan w:val="3"/>
            <w:vAlign w:val="center"/>
          </w:tcPr>
          <w:p w:rsidR="00CB0AA4" w:rsidRPr="002471AE" w:rsidRDefault="00CB0AA4" w:rsidP="00CB0AA4">
            <w:pPr>
              <w:jc w:val="center"/>
              <w:rPr>
                <w:rFonts w:asciiTheme="minorHAnsi" w:eastAsia="Arial" w:hAnsiTheme="minorHAnsi" w:cstheme="minorHAnsi"/>
                <w:i/>
                <w:sz w:val="24"/>
                <w:szCs w:val="24"/>
                <w:lang w:val="lv-LV"/>
              </w:rPr>
            </w:pPr>
            <w:r>
              <w:rPr>
                <w:rFonts w:asciiTheme="minorHAnsi" w:eastAsia="Arial" w:hAnsiTheme="minorHAnsi" w:cstheme="minorHAnsi"/>
                <w:b/>
                <w:bCs/>
                <w:i/>
                <w:sz w:val="24"/>
                <w:szCs w:val="24"/>
                <w:lang w:val="lv-LV"/>
              </w:rPr>
              <w:t>Aukstuma vitrīna</w:t>
            </w:r>
            <w:r>
              <w:rPr>
                <w:rFonts w:asciiTheme="minorHAnsi" w:hAnsiTheme="minorHAnsi" w:cstheme="minorHAnsi"/>
                <w:b/>
                <w:i/>
                <w:sz w:val="24"/>
              </w:rPr>
              <w:t>, 1 gab.*</w:t>
            </w: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Kopējais tilpums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275 litri</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Augstums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145</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Dziļums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Vidējā gaisa temperatūra: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no 0°C līdz +10°C</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Automātiska atkausēšana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Cirkulārais ventilators vienmērīgai temperatūras uzturēšanai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Plaukti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Plaukti regulējami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Iekšējais apgaismojums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B0AA4" w:rsidRDefault="00CB0AA4" w:rsidP="005C2D9D">
      <w:pPr>
        <w:rPr>
          <w:rFonts w:asciiTheme="minorHAnsi" w:eastAsia="Arial" w:hAnsiTheme="minorHAnsi" w:cstheme="minorHAnsi"/>
          <w:b/>
          <w:sz w:val="24"/>
          <w:lang w:val="lv-LV"/>
        </w:rPr>
      </w:pPr>
      <w:r w:rsidRPr="00CB0AA4">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F9" w:rsidRDefault="00BF40F9" w:rsidP="00F446C0">
      <w:r>
        <w:separator/>
      </w:r>
    </w:p>
  </w:endnote>
  <w:endnote w:type="continuationSeparator" w:id="0">
    <w:p w:rsidR="00BF40F9" w:rsidRDefault="00BF40F9"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5772D9" w:rsidRDefault="0043250B">
    <w:pPr>
      <w:pStyle w:val="Kjene"/>
      <w:jc w:val="right"/>
    </w:pPr>
  </w:p>
  <w:p w:rsidR="0043250B" w:rsidRPr="005772D9" w:rsidRDefault="0043250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Default="0043250B">
    <w:pPr>
      <w:pStyle w:val="Kjene"/>
      <w:jc w:val="center"/>
    </w:pPr>
  </w:p>
  <w:p w:rsidR="0043250B" w:rsidRDefault="004325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F9" w:rsidRDefault="00BF40F9" w:rsidP="00F446C0">
      <w:r>
        <w:separator/>
      </w:r>
    </w:p>
  </w:footnote>
  <w:footnote w:type="continuationSeparator" w:id="0">
    <w:p w:rsidR="00BF40F9" w:rsidRDefault="00BF40F9" w:rsidP="00F446C0">
      <w:r>
        <w:continuationSeparator/>
      </w:r>
    </w:p>
  </w:footnote>
  <w:footnote w:id="1">
    <w:p w:rsidR="00C478FC" w:rsidRDefault="00C478FC" w:rsidP="00C478FC">
      <w:r>
        <w:rPr>
          <w:rStyle w:val="Vresatsauce"/>
          <w:lang w:val="lv-LV"/>
        </w:rPr>
        <w:footnoteRef/>
      </w:r>
      <w:r>
        <w:rPr>
          <w:lang w:val="lv-LV"/>
        </w:rPr>
        <w:t xml:space="preserve"> Katru darba dienu: 8:30 – 12:00 un 12:30 - 17:00, izņemot pirmdienās līdz 18:00, piektdienās līdz 16:00. Pirmssvētku dienās darba laiks saīsināts par 2 stundām</w:t>
      </w:r>
      <w:r>
        <w:t xml:space="preserve">. </w:t>
      </w:r>
    </w:p>
    <w:p w:rsidR="00C478FC" w:rsidRDefault="00C478FC" w:rsidP="00C478FC">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721AF7" w:rsidRDefault="0043250B">
    <w:pPr>
      <w:pStyle w:val="Galvene"/>
      <w:jc w:val="center"/>
      <w:rPr>
        <w:rFonts w:asciiTheme="minorHAnsi" w:hAnsiTheme="minorHAnsi" w:cstheme="minorHAnsi"/>
      </w:rPr>
    </w:pPr>
  </w:p>
  <w:p w:rsidR="0043250B" w:rsidRDefault="0043250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828643E"/>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7"/>
  </w:num>
  <w:num w:numId="4">
    <w:abstractNumId w:val="21"/>
  </w:num>
  <w:num w:numId="5">
    <w:abstractNumId w:val="12"/>
  </w:num>
  <w:num w:numId="6">
    <w:abstractNumId w:val="14"/>
  </w:num>
  <w:num w:numId="7">
    <w:abstractNumId w:val="2"/>
  </w:num>
  <w:num w:numId="8">
    <w:abstractNumId w:val="6"/>
  </w:num>
  <w:num w:numId="9">
    <w:abstractNumId w:val="3"/>
  </w:num>
  <w:num w:numId="10">
    <w:abstractNumId w:val="1"/>
  </w:num>
  <w:num w:numId="11">
    <w:abstractNumId w:val="15"/>
  </w:num>
  <w:num w:numId="12">
    <w:abstractNumId w:val="8"/>
  </w:num>
  <w:num w:numId="13">
    <w:abstractNumId w:val="4"/>
  </w:num>
  <w:num w:numId="14">
    <w:abstractNumId w:val="22"/>
  </w:num>
  <w:num w:numId="15">
    <w:abstractNumId w:val="16"/>
  </w:num>
  <w:num w:numId="16">
    <w:abstractNumId w:val="9"/>
  </w:num>
  <w:num w:numId="17">
    <w:abstractNumId w:val="20"/>
  </w:num>
  <w:num w:numId="18">
    <w:abstractNumId w:val="19"/>
  </w:num>
  <w:num w:numId="19">
    <w:abstractNumId w:val="17"/>
  </w:num>
  <w:num w:numId="20">
    <w:abstractNumId w:val="13"/>
  </w:num>
  <w:num w:numId="21">
    <w:abstractNumId w:val="11"/>
  </w:num>
  <w:num w:numId="22">
    <w:abstractNumId w:val="18"/>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2817"/>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87C44"/>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04D2"/>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22331"/>
    <w:rsid w:val="0033120B"/>
    <w:rsid w:val="00331585"/>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250B"/>
    <w:rsid w:val="00433A31"/>
    <w:rsid w:val="00436C83"/>
    <w:rsid w:val="0043705E"/>
    <w:rsid w:val="004453AF"/>
    <w:rsid w:val="00452433"/>
    <w:rsid w:val="00463675"/>
    <w:rsid w:val="00471DF5"/>
    <w:rsid w:val="00473CFE"/>
    <w:rsid w:val="0047709E"/>
    <w:rsid w:val="004940AC"/>
    <w:rsid w:val="00496955"/>
    <w:rsid w:val="004A1BE6"/>
    <w:rsid w:val="004A4047"/>
    <w:rsid w:val="004A4AAB"/>
    <w:rsid w:val="004A4EDB"/>
    <w:rsid w:val="004B19F2"/>
    <w:rsid w:val="004B1CDE"/>
    <w:rsid w:val="004B6B4D"/>
    <w:rsid w:val="004C59E9"/>
    <w:rsid w:val="004D1152"/>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43A53"/>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56DC"/>
    <w:rsid w:val="00766492"/>
    <w:rsid w:val="00766F71"/>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0FFC"/>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AF1956"/>
    <w:rsid w:val="00B00BAD"/>
    <w:rsid w:val="00B00D79"/>
    <w:rsid w:val="00B07535"/>
    <w:rsid w:val="00B11700"/>
    <w:rsid w:val="00B11B11"/>
    <w:rsid w:val="00B168D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F190F"/>
    <w:rsid w:val="00BF40F9"/>
    <w:rsid w:val="00C02182"/>
    <w:rsid w:val="00C26300"/>
    <w:rsid w:val="00C30118"/>
    <w:rsid w:val="00C31D13"/>
    <w:rsid w:val="00C348C6"/>
    <w:rsid w:val="00C3509F"/>
    <w:rsid w:val="00C3740D"/>
    <w:rsid w:val="00C404AF"/>
    <w:rsid w:val="00C41A72"/>
    <w:rsid w:val="00C45592"/>
    <w:rsid w:val="00C478FC"/>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0AA4"/>
    <w:rsid w:val="00CB4FC9"/>
    <w:rsid w:val="00CB6F20"/>
    <w:rsid w:val="00CC5687"/>
    <w:rsid w:val="00CD04D2"/>
    <w:rsid w:val="00CD1B44"/>
    <w:rsid w:val="00CD2844"/>
    <w:rsid w:val="00CD6AFB"/>
    <w:rsid w:val="00CD6BFA"/>
    <w:rsid w:val="00CD760A"/>
    <w:rsid w:val="00CE247C"/>
    <w:rsid w:val="00CE7F2E"/>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2387"/>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C95"/>
    <w:rsid w:val="00F220B3"/>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5E91"/>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243485391">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ica.lv/pasvaldiba/iepirkumi/cenu-izpe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yperlink" Target="https://www.nica.lv/lv/cenu-izpetes-1/" TargetMode="External"/><Relationship Id="rId10" Type="http://schemas.openxmlformats.org/officeDocument/2006/relationships/hyperlink" Target="mailto:raivis.kalejs@nic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epirkumi@nica.lv" TargetMode="External"/><Relationship Id="rId14" Type="http://schemas.openxmlformats.org/officeDocument/2006/relationships/hyperlink" Target="https://www.e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569D-5ED0-4B4D-9EAE-49AC7952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7905</Words>
  <Characters>4507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12388</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Sistēmas Windows lietotājs</cp:lastModifiedBy>
  <cp:revision>3</cp:revision>
  <cp:lastPrinted>2020-02-19T12:59:00Z</cp:lastPrinted>
  <dcterms:created xsi:type="dcterms:W3CDTF">2020-11-30T12:56:00Z</dcterms:created>
  <dcterms:modified xsi:type="dcterms:W3CDTF">2020-11-30T13:00:00Z</dcterms:modified>
</cp:coreProperties>
</file>